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15" w:lineRule="atLeast"/>
        <w:ind w:right="0"/>
        <w:jc w:val="left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15" w:lineRule="atLeast"/>
        <w:ind w:right="0"/>
        <w:jc w:val="center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 w:themeColor="text1"/>
          <w:kern w:val="0"/>
          <w:sz w:val="36"/>
          <w:szCs w:val="36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2023年第一批核准延续的建设工程企业名单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 w:themeColor="text1"/>
          <w:kern w:val="0"/>
          <w:sz w:val="36"/>
          <w:szCs w:val="36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 w:themeColor="text1"/>
          <w:kern w:val="0"/>
          <w:sz w:val="36"/>
          <w:szCs w:val="36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（资质证书有效期5年）</w:t>
      </w:r>
    </w:p>
    <w:tbl>
      <w:tblPr>
        <w:tblStyle w:val="12"/>
        <w:tblW w:w="8691" w:type="dxa"/>
        <w:tblInd w:w="1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670"/>
        <w:gridCol w:w="4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申报延期资质类别及等级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河南省晟原工程建设集团有限公司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特种工程（结构补强）专业承包不分等级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特种工程（特殊设备起重吊装）专业承包不分等级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特种工程（特种防雷）专业承包不分等级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河南浙豫建设有限公司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濮阳市市政工程有限公司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濮阳中油工程管理有限公司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电力工程监理乙级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机电安装工程监理乙级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濮阳开州投资集团有限公司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濮阳市黄河节能材料工程有限公司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濮阳市精诚建设有限公司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濮阳市瑞信建筑工程有限公司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河南省阳光防腐涂装有限公司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河南宏祥建设工程有限公司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河南鼎晟建设工程有限公司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特种工程(结构补强)专业承包不分等级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濮阳市天鹰建设有限公司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濮阳市兴隆防腐安装有限公司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濮阳县濮强商砼有限公司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预拌混凝土专业承包不分等级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河南辰华工程设备有限公司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台前县永盛建筑安装有限公司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濮阳市顺康石油工程技术有限公司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河南恒通电力发展有限公司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濮阳市鑫澳混凝土有限公司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预拌混凝土专业承包不分等级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中原油建工程有限公司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特种工程（结构补强）专业承包不分等级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濮阳市华通建设有限公司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水利水电工程施工总承包二级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河南元光科技有限公司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濮阳宏润钢结构建设工程有限公司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建筑幕墙工程专业承包二级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河南中原石油工程管理有限公司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房屋建筑工程监理乙级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市政公用工程监理乙级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电力工程监理乙级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河南燕邦实业有限公司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建筑幕墙工程专业承包二级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河南鑫澳重型钢结构有限公司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河南中君建设工程有限公司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濮阳市军安混凝土有限公司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预拌混凝土专业承包不分等级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濮阳市誉华钻采配件制造有限公司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特种工程(结构补强)专业承包不分等级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濮阳市四强混凝土有限公司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预拌混凝土专业承包不分等级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乾源建设有限公司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输变电工程专业承包三级（有效期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1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濮阳市三源建设工程有限公司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濮阳龙源电力集团有限公司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濮阳市优创电力安装有限公司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京辉建设工程有限公司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古建筑工程专业承包二级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建筑幕墙工程专业承包二级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特种工程（特种防雷)专业承包不分等级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特种工程（结构补强）专业承包不分等级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特种工程（特殊设备起重吊装）专业承包不分等级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中原豫安建设工程有限公司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水利水电工程施工总承包二级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输变电工程专业承包二级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濮阳市金润建筑工程有限公司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河南扬帆建筑工程有限公司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公路路基工程专业承包三级（有效期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河南省盛发电力工程有限公司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水利水电工程施工总承包三级（有效期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河南军辉建筑安装工程有限公司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河南翔龙工程集团有限公司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特种工程（建筑物纠偏和平移）专业承包不分等级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特种工程（结构补强）专业承包不分等级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通信工程施工总承包三级（有效期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河南东胜建设工程有限公司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水利水电工程施工总承包三级（有效期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古建筑工程专业承包三级（有效期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河湖整治工程专业承包三级（有效期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河南省佳盛电力工程有限公司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输变电工程专业承包二级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华际龙因电力建设有限公司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建筑工程施工总承包二级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特种工程（特种防雷）专业承包不分等级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河南国建市政工程集团有限公司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防水防腐保温工程专业承包一级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电子与智能化工程专业承包二级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古建筑工程专业承包三级（有效期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特种工程(建筑物纠偏和平移)专业承包不分等级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特种工程(结构补强) 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濮阳市中防电力建设有限公司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防水防腐保温工程专业承包一级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河南燕园建筑工程有限公司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建筑幕墙工程专业承包二级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古建筑工程专业承包三级（有效期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公路路面工程专业承包三级（有效期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公路路基工程专业承包三级（有效期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特种工程（建筑物纠偏和平移）专业承包不分等级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特种工程（结构补强）专业承包不分等级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特种工程（特殊设备起重吊装）专业承包不分等级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特种工程（特种防雷）专业承包不分等级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河南长兴建设集团有限公司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冶金工程施工总承包二级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特种工程（结构补强）专业承包不分等级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中石化中原建设工程有限公司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地基基础工程专业承包一级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输变电工程专业承包三级（有效期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豫能电力集团有限公司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环保工程专业承包一级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石油化工工程施工总承包二级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冶金工程施工总承包三级（有效期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城市及道路照明工程专业承包三级（有效期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起重设备安装工程专业承包三级（有效期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输变电工程专业承包三级（有效期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河南捷达建设工程有限公司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河南华中建设工程有限公司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建筑机电安装工程专业承包一级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建筑幕墙工程专业承包一级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古建筑工程专业承包二级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公路交通工程(公路安全设施分项)专业承包二级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输变电工程专业承包二级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水利水电工程施工总承包三级（有效期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地基基础工程专业承包三级（有效期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桥梁工程专业承包三级（有效期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河湖整治工程专业承包三级（有效期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特种工程(结构补强)专业承包不分等级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特种工程(特殊设备起重吊装)专业承包不分等级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特种工程(特种防雷)专业承包不分等级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河南骉辉建设工程有限公司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建筑工程施工总承包三级（有效期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钢结构工程专业承包三级（有效期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石油化工工程施工总承包三级（有效期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电力工程施工总承包三级（有效期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环保工程专业承包三级（有效期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机电工程施工总承包三级（有效期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22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特种工程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结构补强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濮阳市正业建设集团劳务有限公司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val="en-US" w:eastAsia="zh-CN"/>
              </w:rPr>
              <w:t>施工劳务不分等级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濮阳市双星防腐安装有限公司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钢结构工程专业承包三级（有效期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建筑机电安装工程专业承包三级（有效期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环保工程专业承包三级（有效期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圣凯建设工程集团有限公司</w:t>
            </w: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 xml:space="preserve">防水防腐保温工程专业承包一级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水利水电工程施工总承包三级（有效期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石油化工工程施工总承包三级（有效期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起重设备安装工程专业承包三级（有效期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城市及道路照明工程专业承包三级（有效期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环保工程专业承包三级（有效期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highlight w:val="none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特种工程（特殊设备起重吊装）专业承包不分等级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 xml:space="preserve">特种工程（特种防雷）专业承包不分等级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367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  <w:t>河南省光大路桥工程有限公司</w:t>
            </w: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消防设施工程专业承包一级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建筑工程施工总承包二级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市政公用工程施工总承包二级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电子与智能化工程专业承包二级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桥梁工程专业承包二级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隧道工程专业承包二级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建筑装修装饰工程专业承包二级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公路交通工程 (公路安全设施分项)专业承包二级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电力工程施工总承包三级（有效期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机电工程施工总承包三级（有效期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钢结构工程专业承包三级（有效期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环保工程专业承包三级（有效期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4"/>
                <w:lang w:eastAsia="zh-CN"/>
              </w:rPr>
              <w:t>1年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</w:rPr>
              <w:t>特种工程(结构补强) 专业承包不分等级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87" w:bottom="2098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right" w:pos="12642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-352425</wp:posOffset>
              </wp:positionV>
              <wp:extent cx="5551170" cy="767715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51170" cy="7677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defau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27.75pt;height:60.45pt;width:437.1pt;mso-position-horizontal-relative:margin;z-index:251661312;mso-width-relative:page;mso-height-relative:page;" filled="f" stroked="f" coordsize="21600,21600" o:gfxdata="UEsDBAoAAAAAAIdO4kAAAAAAAAAAAAAAAAAEAAAAZHJzL1BLAwQUAAAACACHTuJAduStV9YAAAAH&#10;AQAADwAAAGRycy9kb3ducmV2LnhtbE2PS0/DMBCE70j8B2uRuLV2qqZUIZseeNx4FpDg5sRLEuFH&#10;FG/S8u8xJziOZjTzTbk7OitmGmMfPEK2VCDIN8H0vkV4fbldbEFE1t5oGzwhfFOEXXV6UurChIN/&#10;pnnPrUglPhYaoWMeCilj05HTcRkG8sn7DKPTnOTYSjPqQyp3Vq6U2kine58WOj3QVUfN135yCPY9&#10;jne14o/5ur3np0c5vd1kD4jnZ5m6BMF05L8w/OIndKgSUx0mb6KwCOkIIyzyPAeR7O3FegWiRtjk&#10;a5BVKf/zVz9QSwMEFAAAAAgAh07iQBkbY6c5AgAAZAQAAA4AAABkcnMvZTJvRG9jLnhtbK1UwW4T&#10;MRC9I/EPlu90k0IaFHVThVZFSBWtVBBnx+vNWrI9xna6Wz4A/oATF+58V76D591sigqHHrg4szPj&#10;N35vZnJ61lnD7lSImlzJp0cTzpSTVGm3KfnHD5cvXnMWk3CVMORUye9V5GfL589OW79Qx9SQqVRg&#10;AHFx0fqSNyn5RVFE2Sgr4hF55RCsKViR8Bk2RRVEC3RriuPJ5KRoKVQ+kFQxwnsxBPkeMTwFkOpa&#10;S3VBcmuVSwNqUEYkUIqN9pEv+9fWtZLpuq6jSsyUHExTf6II7HU+i+WpWGyC8I2W+yeIpzzhEScr&#10;tEPRA9SFSIJtg/4LymoZKFKdjiTZYiDSKwIW08kjbW4b4VXPBVJHfxA9/j9Y+f7uJjBdlfwVJHHC&#10;ouO77992P37tfn5l8EGg1scF8m49MlP3hjqMzeiPcGbeXR1s/gUjhjiw7g/yqi4xCedsNptO5whJ&#10;xOYn8/l0lmGKh9s+xPRWkWXZKHlA+3pVxd1VTEPqmJKLObrUxvQtNI61JT95OZv0Fw4RgBuHGpnD&#10;8NZspW7d7YmtqboHr0DDaEQvLzWKX4mYbkTALOC92JZ0jaM2hCK0tzhrKHz5lz/no0WIctZitkoe&#10;P29FUJyZdw7NA2QajTAa69FwW3tOGNcp9tDL3sSFkMxo1oHsJyzRKldBSDiJWiVPo3mehgnHEkq1&#10;WvVJWx/0phkuYPS8SFfu1stcZpBytU1U617lLNGgy145DF/fp/2i5On+87vPevhz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uStV9YAAAAHAQAADwAAAAAAAAABACAAAAAiAAAAZHJzL2Rvd25y&#10;ZXYueG1sUEsBAhQAFAAAAAgAh07iQBkbY6c5AgAAZA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defaul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30275" cy="21209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2120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7pt;width:73.25pt;mso-position-horizontal:outside;mso-position-horizontal-relative:margin;z-index:251660288;mso-width-relative:page;mso-height-relative:page;" filled="f" stroked="f" coordsize="21600,21600" o:gfxdata="UEsDBAoAAAAAAIdO4kAAAAAAAAAAAAAAAAAEAAAAZHJzL1BLAwQUAAAACACHTuJA7RxvOtUAAAAE&#10;AQAADwAAAGRycy9kb3ducmV2LnhtbE2PS0/DMBCE70j8B2uRuFE7tFRViNMDjxuPUooENydekgh7&#10;HcWbtPx7XC5wWWk0o5lvi/XBOzHhELtAGrKZAoFUB9tRo2H3en+xAhHZkDUuEGr4xgjr8vSkMLkN&#10;e3rBacuNSCUUc6OhZe5zKWPdojdxFnqk5H2GwRtOcmikHcw+lXsnL5VaSm86Sgut6fGmxfprO3oN&#10;7j0OD5Xij+m2eeTNsxzf7rInrc/PMnUNgvHAf2E44id0KBNTFUayUTgN6RH+vUdvsbwCUWmYzxcg&#10;y0L+hy9/AFBLAwQUAAAACACHTuJAEAv9fzcCAABjBAAADgAAAGRycy9lMm9Eb2MueG1srVTLbhMx&#10;FN0j8Q+W92QmKS006qQKjYqQKlqpINaOx5Ox5Be205nyAfAHrNiw57vyHRx7MikqLLpg47m+73Pu&#10;9Zyd91qRO+GDtKai00lJiTDc1tJsKvrxw+WL15SEyEzNlDWiovci0PPF82dnnZuLmW2tqoUnSGLC&#10;vHMVbWN086IIvBWahYl1wsDYWK9ZxNVvitqzDtm1KmZleVJ01tfOWy5CgHY1GOk+o39KQts0kouV&#10;5VstTByyeqFYBKTQShfoInfbNILH66YJIhJVUSCN+UQRyOt0FoszNt945lrJ9y2wp7TwCJNm0qDo&#10;IdWKRUa2Xv6VSkvubbBNnHCriwFIZgQopuUjbm5b5kTGAqqDO5Ae/l9a/v7uxhNZV/TllBLDNCa+&#10;+/5t9+PX7udXAh0I6lyYw+/WwTP2b2yPtRn1AcqEu2+8Tl8gIrCD3vsDvaKPhEN5elTOXh1TwmGa&#10;TWflaaa/eAh2PsS3wmqShIp6TC+Tyu6uQkQjcB1dUi1jL6VSeYLKkK6iJ0fHZQ44WBChDAIThKHV&#10;JMV+3e9xrW19D1jeDpsRHL+UKH7FQrxhHqsAJHgs8RpHoyyK2L1ESWv9l3/pkz8mBCslHVarouHz&#10;lnlBiXpnMLu0h6PgR2E9CmarLyy2FeNAN1lEgI9qFBtv9Se8oWWqAhMzHLUqGkfxIg4LjjfIxXKZ&#10;nbbOy007BGDzHItX5tbxVGagcrmNtpGZ5UTRwMueOexeJn//TtJy/3nPXg//hs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7RxvOtUAAAAEAQAADwAAAAAAAAABACAAAAAiAAAAZHJzL2Rvd25yZXYu&#10;eG1sUEsBAhQAFAAAAAgAh07iQBAL/X83AgAAYw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OTU3Y2U5YzE3YjhhNDI2YThlNWMxOTlhMzIwN2QifQ=="/>
  </w:docVars>
  <w:rsids>
    <w:rsidRoot w:val="6DDE31A9"/>
    <w:rsid w:val="0057037E"/>
    <w:rsid w:val="026B4887"/>
    <w:rsid w:val="0361578F"/>
    <w:rsid w:val="040B06E5"/>
    <w:rsid w:val="06FF3018"/>
    <w:rsid w:val="0C39281D"/>
    <w:rsid w:val="0C3D09BB"/>
    <w:rsid w:val="0F6D4850"/>
    <w:rsid w:val="14BF36CA"/>
    <w:rsid w:val="1B8B1170"/>
    <w:rsid w:val="1C944F1A"/>
    <w:rsid w:val="1D8E6E5E"/>
    <w:rsid w:val="1E682365"/>
    <w:rsid w:val="202A5C54"/>
    <w:rsid w:val="206177DC"/>
    <w:rsid w:val="20C70AF5"/>
    <w:rsid w:val="236B12C8"/>
    <w:rsid w:val="23897791"/>
    <w:rsid w:val="25C931B4"/>
    <w:rsid w:val="26233A75"/>
    <w:rsid w:val="27B3479F"/>
    <w:rsid w:val="2BB84674"/>
    <w:rsid w:val="2C690332"/>
    <w:rsid w:val="2CD83D21"/>
    <w:rsid w:val="2D630BFB"/>
    <w:rsid w:val="2F6E6A82"/>
    <w:rsid w:val="318E4143"/>
    <w:rsid w:val="33942EEC"/>
    <w:rsid w:val="3C5B735E"/>
    <w:rsid w:val="3C75460B"/>
    <w:rsid w:val="3E8A6298"/>
    <w:rsid w:val="424D7AAB"/>
    <w:rsid w:val="43783FF8"/>
    <w:rsid w:val="44A95541"/>
    <w:rsid w:val="45D164CB"/>
    <w:rsid w:val="45FD2527"/>
    <w:rsid w:val="466B04D9"/>
    <w:rsid w:val="490746D8"/>
    <w:rsid w:val="49A83BD1"/>
    <w:rsid w:val="4B10000F"/>
    <w:rsid w:val="4BA56E78"/>
    <w:rsid w:val="4C0B08BC"/>
    <w:rsid w:val="4CCB1717"/>
    <w:rsid w:val="4E4B070E"/>
    <w:rsid w:val="51C613F2"/>
    <w:rsid w:val="54B719BA"/>
    <w:rsid w:val="55C91369"/>
    <w:rsid w:val="57660B3E"/>
    <w:rsid w:val="57BC3EBC"/>
    <w:rsid w:val="59A14D4A"/>
    <w:rsid w:val="5A4214BD"/>
    <w:rsid w:val="5B6A0777"/>
    <w:rsid w:val="5E230AAC"/>
    <w:rsid w:val="5EFA2746"/>
    <w:rsid w:val="5FBF30C9"/>
    <w:rsid w:val="612A5CC4"/>
    <w:rsid w:val="622E36D8"/>
    <w:rsid w:val="63EF61D3"/>
    <w:rsid w:val="672650F3"/>
    <w:rsid w:val="67CE6F5C"/>
    <w:rsid w:val="6A426762"/>
    <w:rsid w:val="6D254448"/>
    <w:rsid w:val="6DDE31A9"/>
    <w:rsid w:val="71D21FE7"/>
    <w:rsid w:val="735266D0"/>
    <w:rsid w:val="73821B1F"/>
    <w:rsid w:val="74734866"/>
    <w:rsid w:val="75F74268"/>
    <w:rsid w:val="76794C7C"/>
    <w:rsid w:val="78BC1F57"/>
    <w:rsid w:val="79C852AA"/>
    <w:rsid w:val="7B692D7F"/>
    <w:rsid w:val="7FD7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580" w:lineRule="exact"/>
      <w:jc w:val="left"/>
      <w:outlineLvl w:val="1"/>
    </w:pPr>
    <w:rPr>
      <w:rFonts w:ascii="Arial" w:hAnsi="Arial" w:eastAsia="黑体" w:cs="Times New Roman"/>
      <w:sz w:val="32"/>
      <w:szCs w:val="24"/>
      <w:lang w:val="en-US" w:eastAsia="zh-CN" w:bidi="ar-SA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"/>
    <w:basedOn w:val="4"/>
    <w:next w:val="1"/>
    <w:autoRedefine/>
    <w:qFormat/>
    <w:uiPriority w:val="0"/>
    <w:pPr>
      <w:ind w:firstLine="420" w:firstLineChars="100"/>
    </w:pPr>
    <w:rPr>
      <w:rFonts w:ascii="Times New Roman" w:hAnsi="Times New Roman"/>
      <w:szCs w:val="24"/>
    </w:rPr>
  </w:style>
  <w:style w:type="paragraph" w:styleId="11">
    <w:name w:val="Body Text First Indent 2"/>
    <w:basedOn w:val="5"/>
    <w:autoRedefine/>
    <w:qFormat/>
    <w:uiPriority w:val="0"/>
    <w:pPr>
      <w:snapToGrid w:val="0"/>
      <w:spacing w:beforeLines="50" w:after="0" w:afterLines="50" w:line="300" w:lineRule="auto"/>
      <w:ind w:left="0" w:leftChars="0" w:firstLine="420"/>
      <w:outlineLvl w:val="4"/>
    </w:pPr>
    <w:rPr>
      <w:rFonts w:ascii="Times New Roman" w:hAnsi="Times New Roman"/>
      <w:bCs/>
      <w:sz w:val="28"/>
      <w:szCs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basedOn w:val="1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8">
    <w:name w:val="font61"/>
    <w:basedOn w:val="14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9">
    <w:name w:val="font0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0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font1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357</Characters>
  <Lines>0</Lines>
  <Paragraphs>0</Paragraphs>
  <TotalTime>137</TotalTime>
  <ScaleCrop>false</ScaleCrop>
  <LinksUpToDate>false</LinksUpToDate>
  <CharactersWithSpaces>431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2020-08-27T08:30:00Z</dcterms:created>
  <dc:creator>dell</dc:creator>
  <cp:lastModifiedBy>JPD</cp:lastModifiedBy>
  <cp:lastPrinted>2023-12-25T08:32:00Z</cp:lastPrinted>
  <dcterms:modified xsi:type="dcterms:W3CDTF">2023-12-27T02:25:35Z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680AB526DD054DD7941BEC4A9C7556FA_13</vt:lpwstr>
  </property>
</Properties>
</file>